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2" w:lineRule="auto" w:before="78"/>
        <w:ind w:left="1615" w:right="1682" w:firstLine="0"/>
        <w:jc w:val="center"/>
        <w:rPr>
          <w:b/>
          <w:sz w:val="20"/>
        </w:rPr>
      </w:pPr>
      <w:r>
        <w:rPr>
          <w:b/>
          <w:sz w:val="20"/>
        </w:rPr>
        <w:t>DICHIARAZIONE PER FRUIRE DELL’ESCLUSIONE L. 104/92 DALLA GRADUATORIA INTERNA</w:t>
      </w:r>
    </w:p>
    <w:p>
      <w:pPr>
        <w:spacing w:line="240" w:lineRule="exact" w:before="0"/>
        <w:ind w:left="1615" w:right="1674" w:firstLine="0"/>
        <w:jc w:val="center"/>
        <w:rPr>
          <w:b/>
          <w:sz w:val="20"/>
        </w:rPr>
      </w:pPr>
      <w:r>
        <w:rPr>
          <w:b/>
          <w:sz w:val="20"/>
        </w:rPr>
        <w:t>CCNI mobilità 17/18 - ART.13 c.2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215"/>
        <w:ind w:left="7194" w:right="229"/>
      </w:pPr>
      <w:r>
        <w:rPr/>
        <w:t>Al Dirigente </w:t>
      </w:r>
      <w:r>
        <w:rPr>
          <w:spacing w:val="-3"/>
        </w:rPr>
        <w:t>Scolastico </w:t>
      </w:r>
      <w:r>
        <w:rPr/>
        <w:t>dell’I.C.</w:t>
      </w:r>
      <w:r>
        <w:rPr>
          <w:spacing w:val="72"/>
        </w:rPr>
        <w:t> </w:t>
      </w:r>
      <w:r>
        <w:rPr/>
        <w:t>CENTOLA</w:t>
      </w:r>
    </w:p>
    <w:p>
      <w:pPr>
        <w:pStyle w:val="BodyText"/>
      </w:pPr>
    </w:p>
    <w:p>
      <w:pPr>
        <w:pStyle w:val="BodyText"/>
        <w:tabs>
          <w:tab w:pos="8477" w:val="left" w:leader="none"/>
          <w:tab w:pos="9676" w:val="left" w:leader="none"/>
        </w:tabs>
        <w:spacing w:line="360" w:lineRule="auto"/>
        <w:ind w:left="113" w:right="167"/>
        <w:jc w:val="both"/>
      </w:pPr>
      <w:r>
        <w:rPr/>
        <w:t>Il</w:t>
      </w:r>
      <w:r>
        <w:rPr>
          <w:spacing w:val="-2"/>
        </w:rPr>
        <w:t> </w:t>
      </w:r>
      <w:r>
        <w:rPr/>
        <w:t>/La</w:t>
      </w:r>
      <w:r>
        <w:rPr>
          <w:spacing w:val="1"/>
        </w:rPr>
        <w:t> </w:t>
      </w:r>
      <w:r>
        <w:rPr/>
        <w:t>sottoscritt</w:t>
      </w:r>
      <w:r>
        <w:rPr>
          <w:u w:val="single"/>
        </w:rPr>
        <w:t> </w:t>
        <w:tab/>
      </w:r>
      <w:r>
        <w:rPr/>
        <w:t>docente / o personale   ATA   di  </w:t>
      </w:r>
      <w:r>
        <w:rPr>
          <w:spacing w:val="3"/>
        </w:rPr>
        <w:t> </w:t>
      </w:r>
      <w:r>
        <w:rPr/>
        <w:t>ruolo  </w:t>
      </w:r>
      <w:r>
        <w:rPr>
          <w:spacing w:val="2"/>
        </w:rPr>
        <w:t> </w:t>
      </w:r>
      <w:r>
        <w:rPr/>
        <w:t>nell’istituto</w:t>
      </w:r>
      <w:r>
        <w:rPr>
          <w:u w:val="single"/>
        </w:rPr>
        <w:t> </w:t>
        <w:tab/>
        <w:tab/>
      </w:r>
      <w:r>
        <w:rPr>
          <w:spacing w:val="-17"/>
        </w:rPr>
        <w:t>, </w:t>
      </w:r>
      <w:r>
        <w:rPr/>
        <w:t>avendo chiesto di beneficiare dei permessi previsti dall’art. 33 commi 5 e 7 della</w:t>
      </w:r>
      <w:r>
        <w:rPr>
          <w:spacing w:val="14"/>
        </w:rPr>
        <w:t> </w:t>
      </w:r>
      <w:r>
        <w:rPr/>
        <w:t>legge</w:t>
      </w:r>
    </w:p>
    <w:p>
      <w:pPr>
        <w:spacing w:after="0" w:line="360" w:lineRule="auto"/>
        <w:jc w:val="both"/>
        <w:sectPr>
          <w:type w:val="continuous"/>
          <w:pgSz w:w="11910" w:h="16840"/>
          <w:pgMar w:top="1320" w:bottom="280" w:left="1020" w:right="960"/>
        </w:sectPr>
      </w:pPr>
    </w:p>
    <w:p>
      <w:pPr>
        <w:pStyle w:val="BodyText"/>
        <w:tabs>
          <w:tab w:pos="1269" w:val="left" w:leader="none"/>
          <w:tab w:pos="6111" w:val="left" w:leader="none"/>
        </w:tabs>
        <w:spacing w:line="267" w:lineRule="exact"/>
        <w:ind w:left="113"/>
        <w:rPr>
          <w:rFonts w:ascii="Times New Roman" w:hAnsi="Times New Roman"/>
        </w:rPr>
      </w:pPr>
      <w:r>
        <w:rPr/>
        <w:t>104/92</w:t>
        <w:tab/>
        <w:t>dall’anno </w:t>
      </w:r>
      <w:r>
        <w:rPr>
          <w:spacing w:val="21"/>
        </w:rPr>
        <w:t> </w:t>
      </w:r>
      <w:r>
        <w:rPr/>
        <w:t>scolastico </w:t>
      </w:r>
      <w:r>
        <w:rPr>
          <w:spacing w:val="23"/>
        </w:rPr>
        <w:t> </w:t>
      </w:r>
      <w:r>
        <w:rPr>
          <w:rFonts w:ascii="Times New Roman" w:hAnsi="Times New Roman"/>
          <w:w w:val="100"/>
          <w:u w:val="single"/>
        </w:rPr>
        <w:t> 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tabs>
          <w:tab w:pos="5295" w:val="left" w:leader="none"/>
        </w:tabs>
        <w:spacing w:before="136"/>
        <w:ind w:left="113"/>
      </w:pPr>
      <w:r>
        <w:rPr/>
        <w:t>Graduatoria d’Istituto</w:t>
      </w:r>
      <w:r>
        <w:rPr>
          <w:spacing w:val="-5"/>
        </w:rPr>
        <w:t> </w:t>
      </w:r>
      <w:r>
        <w:rPr/>
        <w:t>per</w:t>
      </w:r>
      <w:r>
        <w:rPr>
          <w:spacing w:val="-3"/>
        </w:rPr>
        <w:t> </w:t>
      </w:r>
      <w:r>
        <w:rPr/>
        <w:t>l’a.s.</w:t>
      </w:r>
      <w:r>
        <w:rPr>
          <w:u w:val="single"/>
        </w:rPr>
        <w:t> </w:t>
        <w:tab/>
      </w:r>
      <w:r>
        <w:rPr/>
        <w:t>;</w:t>
      </w:r>
    </w:p>
    <w:p>
      <w:pPr>
        <w:pStyle w:val="BodyText"/>
        <w:spacing w:line="267" w:lineRule="exact"/>
        <w:ind w:left="88"/>
      </w:pPr>
      <w:r>
        <w:rPr/>
        <w:br w:type="column"/>
      </w:r>
      <w:r>
        <w:rPr/>
        <w:t>, ai fine dell’esclusione dalla</w:t>
      </w:r>
    </w:p>
    <w:p>
      <w:pPr>
        <w:spacing w:after="0" w:line="267" w:lineRule="exact"/>
        <w:sectPr>
          <w:type w:val="continuous"/>
          <w:pgSz w:w="11910" w:h="16840"/>
          <w:pgMar w:top="1320" w:bottom="280" w:left="1020" w:right="960"/>
          <w:cols w:num="2" w:equalWidth="0">
            <w:col w:w="6112" w:space="40"/>
            <w:col w:w="377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</w:p>
    <w:p>
      <w:pPr>
        <w:pStyle w:val="BodyText"/>
        <w:spacing w:before="101"/>
        <w:ind w:left="1615" w:right="1670"/>
        <w:jc w:val="center"/>
      </w:pPr>
      <w:r>
        <w:rPr/>
        <w:t>DICHIARA</w:t>
      </w:r>
    </w:p>
    <w:p>
      <w:pPr>
        <w:spacing w:before="3"/>
        <w:ind w:left="113" w:right="229" w:firstLine="0"/>
        <w:jc w:val="left"/>
        <w:rPr>
          <w:sz w:val="18"/>
        </w:rPr>
      </w:pPr>
      <w:r>
        <w:rPr>
          <w:sz w:val="18"/>
        </w:rPr>
        <w:t>sotto la propria responsabilità, ai sensi delle disposizioni contenute nel DPR n. 445 del 28-12-2000, come integrato dall’art. 15 della legge 16 gennaio 2003:</w:t>
      </w: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409" w:val="left" w:leader="none"/>
          <w:tab w:pos="3954" w:val="left" w:leader="none"/>
          <w:tab w:pos="4887" w:val="left" w:leader="none"/>
          <w:tab w:pos="7681" w:val="left" w:leader="none"/>
          <w:tab w:pos="8182" w:val="left" w:leader="none"/>
          <w:tab w:pos="9824" w:val="left" w:leader="none"/>
        </w:tabs>
        <w:spacing w:line="360" w:lineRule="auto" w:before="0" w:after="0"/>
        <w:ind w:left="113" w:right="100" w:firstLine="0"/>
        <w:jc w:val="left"/>
        <w:rPr>
          <w:i/>
          <w:sz w:val="22"/>
        </w:rPr>
      </w:pPr>
      <w:r>
        <w:rPr>
          <w:sz w:val="22"/>
        </w:rPr>
        <w:t>di essere residente nel</w:t>
      </w:r>
      <w:r>
        <w:rPr>
          <w:spacing w:val="76"/>
          <w:sz w:val="22"/>
        </w:rPr>
        <w:t> </w:t>
      </w:r>
      <w:r>
        <w:rPr>
          <w:sz w:val="22"/>
        </w:rPr>
        <w:t>comune</w:t>
      </w:r>
      <w:r>
        <w:rPr>
          <w:spacing w:val="21"/>
          <w:sz w:val="22"/>
        </w:rPr>
        <w:t> </w:t>
      </w:r>
      <w:r>
        <w:rPr>
          <w:sz w:val="22"/>
        </w:rPr>
        <w:t>di</w:t>
      </w:r>
      <w:r>
        <w:rPr>
          <w:sz w:val="22"/>
          <w:u w:val="single"/>
        </w:rPr>
        <w:t> </w:t>
        <w:tab/>
        <w:tab/>
        <w:tab/>
      </w:r>
      <w:r>
        <w:rPr>
          <w:sz w:val="22"/>
        </w:rPr>
        <w:t>cap.</w:t>
      </w:r>
      <w:r>
        <w:rPr>
          <w:sz w:val="22"/>
          <w:u w:val="single"/>
        </w:rPr>
        <w:tab/>
      </w:r>
      <w:r>
        <w:rPr>
          <w:sz w:val="22"/>
        </w:rPr>
        <w:t> in</w:t>
      </w:r>
      <w:r>
        <w:rPr>
          <w:spacing w:val="-3"/>
          <w:sz w:val="22"/>
        </w:rPr>
        <w:t> </w:t>
      </w:r>
      <w:r>
        <w:rPr>
          <w:sz w:val="22"/>
        </w:rPr>
        <w:t>Via</w:t>
      </w:r>
      <w:r>
        <w:rPr>
          <w:sz w:val="22"/>
          <w:u w:val="single"/>
        </w:rPr>
        <w:t> </w:t>
        <w:tab/>
      </w:r>
      <w:r>
        <w:rPr>
          <w:sz w:val="22"/>
        </w:rPr>
        <w:t>n.</w:t>
      </w:r>
      <w:r>
        <w:rPr>
          <w:sz w:val="22"/>
          <w:u w:val="single"/>
        </w:rPr>
        <w:t> </w:t>
        <w:tab/>
      </w:r>
      <w:r>
        <w:rPr>
          <w:sz w:val="22"/>
        </w:rPr>
        <w:t>dal</w:t>
      </w:r>
      <w:r>
        <w:rPr>
          <w:sz w:val="22"/>
          <w:u w:val="single"/>
        </w:rPr>
        <w:t> </w:t>
        <w:tab/>
      </w:r>
      <w:r>
        <w:rPr>
          <w:i/>
          <w:sz w:val="22"/>
        </w:rPr>
        <w:t>;</w:t>
      </w:r>
    </w:p>
    <w:p>
      <w:pPr>
        <w:pStyle w:val="BodyText"/>
        <w:spacing w:before="11"/>
        <w:rPr>
          <w:i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387" w:val="left" w:leader="none"/>
        </w:tabs>
        <w:spacing w:line="240" w:lineRule="auto" w:before="0" w:after="0"/>
        <w:ind w:left="386" w:right="0" w:hanging="274"/>
        <w:jc w:val="left"/>
        <w:rPr>
          <w:sz w:val="22"/>
        </w:rPr>
      </w:pPr>
      <w:r>
        <w:rPr>
          <w:sz w:val="22"/>
        </w:rPr>
        <w:t>di prestare assistenza in qualità di referente</w:t>
      </w:r>
      <w:r>
        <w:rPr>
          <w:spacing w:val="-10"/>
          <w:sz w:val="22"/>
        </w:rPr>
        <w:t> </w:t>
      </w:r>
      <w:r>
        <w:rPr>
          <w:sz w:val="22"/>
        </w:rPr>
        <w:t>unico</w:t>
      </w:r>
    </w:p>
    <w:p>
      <w:pPr>
        <w:pStyle w:val="BodyText"/>
        <w:tabs>
          <w:tab w:pos="9825" w:val="left" w:leader="none"/>
        </w:tabs>
        <w:spacing w:before="136"/>
        <w:ind w:left="113"/>
      </w:pPr>
      <w:r>
        <w:rPr/>
        <w:t>al/alla</w:t>
      </w:r>
      <w:r>
        <w:rPr>
          <w:spacing w:val="60"/>
        </w:rPr>
        <w:t> </w:t>
      </w:r>
      <w:r>
        <w:rPr/>
        <w:t>sig./sig.ra </w:t>
      </w:r>
      <w:r>
        <w:rPr>
          <w:spacing w:val="-7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tabs>
          <w:tab w:pos="4934" w:val="left" w:leader="none"/>
        </w:tabs>
        <w:spacing w:before="133"/>
        <w:ind w:left="113" w:right="0" w:firstLine="0"/>
        <w:jc w:val="left"/>
        <w:rPr>
          <w:i/>
          <w:sz w:val="22"/>
        </w:rPr>
      </w:pPr>
      <w:r>
        <w:rPr>
          <w:i/>
          <w:w w:val="100"/>
          <w:sz w:val="22"/>
          <w:u w:val="single"/>
        </w:rPr>
        <w:t> </w:t>
      </w:r>
      <w:r>
        <w:rPr>
          <w:i/>
          <w:sz w:val="22"/>
          <w:u w:val="single"/>
        </w:rPr>
        <w:tab/>
      </w:r>
      <w:r>
        <w:rPr>
          <w:i/>
          <w:spacing w:val="12"/>
          <w:sz w:val="22"/>
        </w:rPr>
        <w:t> </w:t>
      </w:r>
      <w:r>
        <w:rPr>
          <w:i/>
          <w:sz w:val="22"/>
        </w:rPr>
        <w:t>(precisare il grado di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parentela)</w:t>
      </w:r>
    </w:p>
    <w:p>
      <w:pPr>
        <w:pStyle w:val="BodyText"/>
        <w:tabs>
          <w:tab w:pos="6835" w:val="left" w:leader="none"/>
          <w:tab w:pos="9626" w:val="left" w:leader="none"/>
        </w:tabs>
        <w:spacing w:before="134"/>
        <w:ind w:left="113"/>
        <w:rPr>
          <w:i/>
        </w:rPr>
      </w:pPr>
      <w:r>
        <w:rPr/>
        <w:t>residente nel</w:t>
      </w:r>
      <w:r>
        <w:rPr>
          <w:spacing w:val="-6"/>
        </w:rPr>
        <w:t> </w:t>
      </w:r>
      <w:r>
        <w:rPr/>
        <w:t>comune</w:t>
      </w:r>
      <w:r>
        <w:rPr>
          <w:spacing w:val="3"/>
        </w:rPr>
        <w:t> </w:t>
      </w:r>
      <w:r>
        <w:rPr/>
        <w:t>di</w:t>
      </w:r>
      <w:r>
        <w:rPr>
          <w:u w:val="single"/>
        </w:rPr>
        <w:t> </w:t>
        <w:tab/>
      </w:r>
      <w:r>
        <w:rPr/>
        <w:t>dal</w:t>
      </w:r>
      <w:r>
        <w:rPr>
          <w:u w:val="single"/>
        </w:rPr>
        <w:t> </w:t>
        <w:tab/>
      </w:r>
      <w:r>
        <w:rPr>
          <w:i/>
        </w:rPr>
        <w:t>;</w:t>
      </w:r>
    </w:p>
    <w:p>
      <w:pPr>
        <w:pStyle w:val="ListParagraph"/>
        <w:numPr>
          <w:ilvl w:val="0"/>
          <w:numId w:val="1"/>
        </w:numPr>
        <w:tabs>
          <w:tab w:pos="452" w:val="left" w:leader="none"/>
          <w:tab w:pos="4445" w:val="left" w:leader="none"/>
        </w:tabs>
        <w:spacing w:line="240" w:lineRule="auto" w:before="133" w:after="0"/>
        <w:ind w:left="113" w:right="173" w:firstLine="0"/>
        <w:jc w:val="left"/>
        <w:rPr>
          <w:sz w:val="22"/>
        </w:rPr>
      </w:pPr>
      <w:r>
        <w:rPr>
          <w:sz w:val="22"/>
        </w:rPr>
        <w:t>di essere effettivamente convivente con l’assistito domiciliato presso la propria residenza</w:t>
      </w:r>
      <w:r>
        <w:rPr>
          <w:spacing w:val="-2"/>
          <w:sz w:val="22"/>
        </w:rPr>
        <w:t> </w:t>
      </w:r>
      <w:r>
        <w:rPr>
          <w:sz w:val="22"/>
        </w:rPr>
        <w:t>dal</w:t>
      </w:r>
      <w:r>
        <w:rPr>
          <w:sz w:val="22"/>
          <w:u w:val="single"/>
        </w:rPr>
        <w:t> </w:t>
        <w:tab/>
      </w:r>
      <w:r>
        <w:rPr>
          <w:sz w:val="22"/>
        </w:rPr>
        <w:t>;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423" w:val="left" w:leader="none"/>
          <w:tab w:pos="7353" w:val="left" w:leader="none"/>
        </w:tabs>
        <w:spacing w:line="240" w:lineRule="auto" w:before="1" w:after="0"/>
        <w:ind w:left="113" w:right="174" w:firstLine="0"/>
        <w:jc w:val="left"/>
        <w:rPr>
          <w:sz w:val="22"/>
        </w:rPr>
      </w:pPr>
      <w:r>
        <w:rPr>
          <w:sz w:val="22"/>
        </w:rPr>
        <w:t>che</w:t>
      </w:r>
      <w:r>
        <w:rPr>
          <w:spacing w:val="32"/>
          <w:sz w:val="22"/>
        </w:rPr>
        <w:t> </w:t>
      </w:r>
      <w:r>
        <w:rPr>
          <w:sz w:val="22"/>
        </w:rPr>
        <w:t>il/la</w:t>
      </w:r>
      <w:r>
        <w:rPr>
          <w:spacing w:val="32"/>
          <w:sz w:val="22"/>
        </w:rPr>
        <w:t> </w:t>
      </w:r>
      <w:r>
        <w:rPr>
          <w:sz w:val="22"/>
        </w:rPr>
        <w:t>sig./sig.ra</w:t>
      </w:r>
      <w:r>
        <w:rPr>
          <w:sz w:val="22"/>
          <w:u w:val="single"/>
        </w:rPr>
        <w:t> </w:t>
        <w:tab/>
      </w:r>
      <w:r>
        <w:rPr>
          <w:sz w:val="22"/>
        </w:rPr>
        <w:t>non è ricoverato/a </w:t>
      </w:r>
      <w:r>
        <w:rPr>
          <w:spacing w:val="-12"/>
          <w:sz w:val="22"/>
        </w:rPr>
        <w:t>a </w:t>
      </w:r>
      <w:r>
        <w:rPr>
          <w:sz w:val="22"/>
        </w:rPr>
        <w:t>tempo pieno presso istituti di</w:t>
      </w:r>
      <w:r>
        <w:rPr>
          <w:spacing w:val="-10"/>
          <w:sz w:val="22"/>
        </w:rPr>
        <w:t> </w:t>
      </w:r>
      <w:r>
        <w:rPr>
          <w:sz w:val="22"/>
        </w:rPr>
        <w:t>cura;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240" w:lineRule="auto" w:before="0" w:after="0"/>
        <w:ind w:left="113" w:right="171" w:firstLine="0"/>
        <w:jc w:val="left"/>
        <w:rPr>
          <w:sz w:val="22"/>
        </w:rPr>
      </w:pPr>
      <w:r>
        <w:rPr>
          <w:i/>
          <w:sz w:val="22"/>
        </w:rPr>
        <w:t>(in caso di assistenza a genitore disabile grave) </w:t>
      </w:r>
      <w:r>
        <w:rPr>
          <w:sz w:val="22"/>
        </w:rPr>
        <w:t>che non vi è il coniuge, né vi sono altri fratelli/sorelle, oltre al /alla sottoscritto/a, idoneo/a a prestare assistenza e pertanto di essere l’unico/a membro della famiglia in grado di provvedere a ciò; (allegata documentazione di rinuncia di assistenza degli altri</w:t>
      </w:r>
      <w:r>
        <w:rPr>
          <w:spacing w:val="-25"/>
          <w:sz w:val="22"/>
        </w:rPr>
        <w:t> </w:t>
      </w:r>
      <w:r>
        <w:rPr>
          <w:sz w:val="22"/>
        </w:rPr>
        <w:t>famigliari)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404" w:val="left" w:leader="none"/>
        </w:tabs>
        <w:spacing w:line="240" w:lineRule="auto" w:before="0" w:after="0"/>
        <w:ind w:left="113" w:right="169" w:firstLine="0"/>
        <w:jc w:val="both"/>
        <w:rPr>
          <w:sz w:val="22"/>
        </w:rPr>
      </w:pPr>
      <w:r>
        <w:rPr>
          <w:i/>
          <w:sz w:val="22"/>
        </w:rPr>
        <w:t>(in caso di assistenza a genitore disabile grave) </w:t>
      </w:r>
      <w:r>
        <w:rPr>
          <w:sz w:val="22"/>
        </w:rPr>
        <w:t>che non ci sono stati altri familiari che hanno fruito dei 3 gg. di permesso mensile ai sensi dell’art. 33 c. 3 della L. 104 a decorrere dal 1 settembre dell’anno in corso (</w:t>
      </w:r>
      <w:r>
        <w:rPr>
          <w:i/>
          <w:sz w:val="22"/>
        </w:rPr>
        <w:t>oppure: </w:t>
      </w:r>
      <w:r>
        <w:rPr>
          <w:sz w:val="22"/>
        </w:rPr>
        <w:t>dalla data di rilascio della certificazione in corso d’anno scolastico) </w:t>
      </w:r>
      <w:r>
        <w:rPr>
          <w:i/>
          <w:sz w:val="22"/>
        </w:rPr>
        <w:t>/ovvero/- </w:t>
      </w:r>
      <w:r>
        <w:rPr>
          <w:sz w:val="22"/>
        </w:rPr>
        <w:t>di avere chiesto di fruire dei 3 giorni di permesso mensile ai sensi dell’art. 33. c. 3 della L. 104 per l’intero anno scolastico in corso (</w:t>
      </w:r>
      <w:r>
        <w:rPr>
          <w:i/>
          <w:sz w:val="22"/>
        </w:rPr>
        <w:t>ovvero: </w:t>
      </w:r>
      <w:r>
        <w:rPr>
          <w:sz w:val="22"/>
        </w:rPr>
        <w:t>… di fruire del congedo di cui all’art. 42 c. 5 del d.lgs n. 151/01 al momento di presentazione della</w:t>
      </w:r>
      <w:r>
        <w:rPr>
          <w:spacing w:val="-8"/>
          <w:sz w:val="22"/>
        </w:rPr>
        <w:t> </w:t>
      </w:r>
      <w:r>
        <w:rPr>
          <w:sz w:val="22"/>
        </w:rPr>
        <w:t>domanda);</w:t>
      </w:r>
    </w:p>
    <w:p>
      <w:pPr>
        <w:spacing w:after="0" w:line="240" w:lineRule="auto"/>
        <w:jc w:val="both"/>
        <w:rPr>
          <w:sz w:val="22"/>
        </w:rPr>
        <w:sectPr>
          <w:type w:val="continuous"/>
          <w:pgSz w:w="11910" w:h="16840"/>
          <w:pgMar w:top="1320" w:bottom="280" w:left="1020" w:right="960"/>
        </w:sectPr>
      </w:pPr>
    </w:p>
    <w:p>
      <w:pPr>
        <w:pStyle w:val="ListParagraph"/>
        <w:numPr>
          <w:ilvl w:val="0"/>
          <w:numId w:val="1"/>
        </w:numPr>
        <w:tabs>
          <w:tab w:pos="431" w:val="left" w:leader="none"/>
        </w:tabs>
        <w:spacing w:line="240" w:lineRule="auto" w:before="75" w:after="0"/>
        <w:ind w:left="113" w:right="173" w:firstLine="0"/>
        <w:jc w:val="both"/>
        <w:rPr>
          <w:sz w:val="22"/>
        </w:rPr>
      </w:pPr>
      <w:r>
        <w:rPr>
          <w:i/>
          <w:sz w:val="22"/>
        </w:rPr>
        <w:t>(in caso di assistenza a fratello/sorella disabile grave) </w:t>
      </w:r>
      <w:r>
        <w:rPr>
          <w:sz w:val="22"/>
        </w:rPr>
        <w:t>che i propri genitori sono scomparsi </w:t>
      </w:r>
      <w:r>
        <w:rPr>
          <w:i/>
          <w:sz w:val="22"/>
        </w:rPr>
        <w:t>(ovvero) </w:t>
      </w:r>
      <w:r>
        <w:rPr>
          <w:sz w:val="22"/>
        </w:rPr>
        <w:t>che i propri genitori non sono in grado di prestare assistenza perché totalmente inabili. Al fine di attestare tale stato si allega specifica certificazione di</w:t>
      </w:r>
      <w:r>
        <w:rPr>
          <w:spacing w:val="-1"/>
          <w:sz w:val="22"/>
        </w:rPr>
        <w:t> </w:t>
      </w:r>
      <w:r>
        <w:rPr>
          <w:sz w:val="22"/>
        </w:rPr>
        <w:t>invalidità.</w:t>
      </w:r>
    </w:p>
    <w:p>
      <w:pPr>
        <w:pStyle w:val="BodyText"/>
        <w:spacing w:before="1"/>
        <w:ind w:left="113" w:right="174"/>
        <w:jc w:val="both"/>
      </w:pPr>
      <w:r>
        <w:rPr/>
        <w:t>Il sottoscritto/a si impegna inoltre a comunicare tempestivamente, ogni variazione dell’attuale situazione.</w:t>
      </w:r>
    </w:p>
    <w:p>
      <w:pPr>
        <w:pStyle w:val="BodyText"/>
        <w:rPr>
          <w:sz w:val="26"/>
        </w:rPr>
      </w:pPr>
    </w:p>
    <w:p>
      <w:pPr>
        <w:pStyle w:val="BodyText"/>
        <w:spacing w:before="219"/>
        <w:ind w:left="113"/>
        <w:jc w:val="both"/>
      </w:pPr>
      <w:r>
        <w:rPr/>
        <w:t>In fede.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</w:p>
    <w:p>
      <w:pPr>
        <w:pStyle w:val="BodyText"/>
        <w:tabs>
          <w:tab w:pos="1858" w:val="left" w:leader="none"/>
          <w:tab w:pos="3951" w:val="left" w:leader="none"/>
          <w:tab w:pos="9344" w:val="left" w:leader="none"/>
        </w:tabs>
        <w:spacing w:before="101"/>
        <w:ind w:left="113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lì</w:t>
      </w:r>
      <w:r>
        <w:rPr>
          <w:u w:val="single"/>
        </w:rPr>
        <w:t> </w:t>
        <w:tab/>
      </w:r>
      <w:r>
        <w:rPr/>
        <w:t>Firma</w:t>
      </w:r>
      <w:r>
        <w:rPr>
          <w:spacing w:val="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spacing w:before="91"/>
        <w:ind w:left="113" w:right="171" w:firstLine="0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sz w:val="20"/>
        </w:rPr>
        <w:t>N.B. Nel caso in cui il richiedente non sia l’unico/a figlio/a che conviva con il genitore disabile (situazione da </w:t>
      </w:r>
      <w:r>
        <w:rPr>
          <w:rFonts w:ascii="Times New Roman" w:hAnsi="Times New Roman"/>
          <w:b/>
          <w:i/>
          <w:sz w:val="20"/>
        </w:rPr>
        <w:t>autocertificare) e ci siano altri fratelli/sorelle occorre che ciascuno di questi dichiari (o documenti) che non si è in grado di prestare assistenza continuativa per motivi esclusivamente oggettivi. Pertanto ogni altro fratello/sorella membro della famiglia dovrà presentare la seguente dichiarazione.</w:t>
      </w:r>
    </w:p>
    <w:sectPr>
      <w:pgSz w:w="11910" w:h="16840"/>
      <w:pgMar w:top="1320" w:bottom="280" w:left="102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ingdings 2">
    <w:altName w:val="Wingdings 2"/>
    <w:charset w:val="2"/>
    <w:family w:val="roman"/>
    <w:pitch w:val="variable"/>
  </w:font>
  <w:font w:name="Verdana">
    <w:altName w:val="Verdan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"/>
      <w:lvlJc w:val="left"/>
      <w:pPr>
        <w:ind w:left="113" w:hanging="296"/>
      </w:pPr>
      <w:rPr>
        <w:rFonts w:hint="default" w:ascii="Wingdings 2" w:hAnsi="Wingdings 2" w:eastAsia="Wingdings 2" w:cs="Wingdings 2"/>
        <w:w w:val="100"/>
        <w:sz w:val="22"/>
        <w:szCs w:val="22"/>
        <w:lang w:val="it-IT" w:eastAsia="it-IT" w:bidi="it-IT"/>
      </w:rPr>
    </w:lvl>
    <w:lvl w:ilvl="1">
      <w:start w:val="0"/>
      <w:numFmt w:val="bullet"/>
      <w:lvlText w:val="•"/>
      <w:lvlJc w:val="left"/>
      <w:pPr>
        <w:ind w:left="1100" w:hanging="296"/>
      </w:pPr>
      <w:rPr>
        <w:rFonts w:hint="default"/>
        <w:lang w:val="it-IT" w:eastAsia="it-IT" w:bidi="it-IT"/>
      </w:rPr>
    </w:lvl>
    <w:lvl w:ilvl="2">
      <w:start w:val="0"/>
      <w:numFmt w:val="bullet"/>
      <w:lvlText w:val="•"/>
      <w:lvlJc w:val="left"/>
      <w:pPr>
        <w:ind w:left="2081" w:hanging="296"/>
      </w:pPr>
      <w:rPr>
        <w:rFonts w:hint="default"/>
        <w:lang w:val="it-IT" w:eastAsia="it-IT" w:bidi="it-IT"/>
      </w:rPr>
    </w:lvl>
    <w:lvl w:ilvl="3">
      <w:start w:val="0"/>
      <w:numFmt w:val="bullet"/>
      <w:lvlText w:val="•"/>
      <w:lvlJc w:val="left"/>
      <w:pPr>
        <w:ind w:left="3061" w:hanging="296"/>
      </w:pPr>
      <w:rPr>
        <w:rFonts w:hint="default"/>
        <w:lang w:val="it-IT" w:eastAsia="it-IT" w:bidi="it-IT"/>
      </w:rPr>
    </w:lvl>
    <w:lvl w:ilvl="4">
      <w:start w:val="0"/>
      <w:numFmt w:val="bullet"/>
      <w:lvlText w:val="•"/>
      <w:lvlJc w:val="left"/>
      <w:pPr>
        <w:ind w:left="4042" w:hanging="296"/>
      </w:pPr>
      <w:rPr>
        <w:rFonts w:hint="default"/>
        <w:lang w:val="it-IT" w:eastAsia="it-IT" w:bidi="it-IT"/>
      </w:rPr>
    </w:lvl>
    <w:lvl w:ilvl="5">
      <w:start w:val="0"/>
      <w:numFmt w:val="bullet"/>
      <w:lvlText w:val="•"/>
      <w:lvlJc w:val="left"/>
      <w:pPr>
        <w:ind w:left="5023" w:hanging="296"/>
      </w:pPr>
      <w:rPr>
        <w:rFonts w:hint="default"/>
        <w:lang w:val="it-IT" w:eastAsia="it-IT" w:bidi="it-IT"/>
      </w:rPr>
    </w:lvl>
    <w:lvl w:ilvl="6">
      <w:start w:val="0"/>
      <w:numFmt w:val="bullet"/>
      <w:lvlText w:val="•"/>
      <w:lvlJc w:val="left"/>
      <w:pPr>
        <w:ind w:left="6003" w:hanging="296"/>
      </w:pPr>
      <w:rPr>
        <w:rFonts w:hint="default"/>
        <w:lang w:val="it-IT" w:eastAsia="it-IT" w:bidi="it-IT"/>
      </w:rPr>
    </w:lvl>
    <w:lvl w:ilvl="7">
      <w:start w:val="0"/>
      <w:numFmt w:val="bullet"/>
      <w:lvlText w:val="•"/>
      <w:lvlJc w:val="left"/>
      <w:pPr>
        <w:ind w:left="6984" w:hanging="296"/>
      </w:pPr>
      <w:rPr>
        <w:rFonts w:hint="default"/>
        <w:lang w:val="it-IT" w:eastAsia="it-IT" w:bidi="it-IT"/>
      </w:rPr>
    </w:lvl>
    <w:lvl w:ilvl="8">
      <w:start w:val="0"/>
      <w:numFmt w:val="bullet"/>
      <w:lvlText w:val="•"/>
      <w:lvlJc w:val="left"/>
      <w:pPr>
        <w:ind w:left="7965" w:hanging="296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it-IT" w:eastAsia="it-IT" w:bidi="it-IT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2"/>
      <w:szCs w:val="22"/>
      <w:lang w:val="it-IT" w:eastAsia="it-IT" w:bidi="it-IT"/>
    </w:rPr>
  </w:style>
  <w:style w:styleId="ListParagraph" w:type="paragraph">
    <w:name w:val="List Paragraph"/>
    <w:basedOn w:val="Normal"/>
    <w:uiPriority w:val="1"/>
    <w:qFormat/>
    <w:pPr>
      <w:ind w:left="113" w:right="173"/>
    </w:pPr>
    <w:rPr>
      <w:rFonts w:ascii="Verdana" w:hAnsi="Verdana" w:eastAsia="Verdana" w:cs="Verdana"/>
      <w:lang w:val="it-IT" w:eastAsia="it-IT" w:bidi="it-IT"/>
    </w:rPr>
  </w:style>
  <w:style w:styleId="TableParagraph" w:type="paragraph">
    <w:name w:val="Table Paragraph"/>
    <w:basedOn w:val="Normal"/>
    <w:uiPriority w:val="1"/>
    <w:qFormat/>
    <w:pPr/>
    <w:rPr>
      <w:lang w:val="it-IT" w:eastAsia="it-IT" w:bidi="it-I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CS. Saccomani</dc:creator>
  <dcterms:created xsi:type="dcterms:W3CDTF">2019-03-25T12:41:27Z</dcterms:created>
  <dcterms:modified xsi:type="dcterms:W3CDTF">2019-03-25T12:41:27Z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2018-03-22T00:00:00Z</vt:filetime>
  </property>
  <property fmtid="{D5CDD505-2E9C-101B-9397-08002B2CF9AE}" pid="3" name="Creator">
    <vt:lpwstr>www.convertapi.com</vt:lpwstr>
  </property>
  <property fmtid="{D5CDD505-2E9C-101B-9397-08002B2CF9AE}" pid="4" name="LastSaved">
    <vt:filetime>2019-03-25T00:00:00Z</vt:filetime>
  </property>
</Properties>
</file>