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EDF8B" w14:textId="77777777" w:rsidR="0086136A" w:rsidRDefault="00810BEE">
      <w:pPr>
        <w:pStyle w:val="Titolo1"/>
      </w:pPr>
      <w:bookmarkStart w:id="0" w:name="_TOC_250000"/>
      <w:bookmarkEnd w:id="0"/>
      <w:r>
        <w:t>DICHIARAZIONE SOSTITUTIVA DI CERTIFICAZIONE</w:t>
      </w:r>
    </w:p>
    <w:p w14:paraId="78E2D5F9" w14:textId="77777777" w:rsidR="0086136A" w:rsidRDefault="00810BEE">
      <w:pPr>
        <w:ind w:left="413" w:right="433"/>
        <w:jc w:val="center"/>
        <w:rPr>
          <w:b/>
          <w:sz w:val="20"/>
        </w:rPr>
      </w:pPr>
      <w:r>
        <w:rPr>
          <w:b/>
          <w:sz w:val="20"/>
        </w:rPr>
        <w:t>(Ai sensi del DPR N. 445/2000 così come modificato ed integrato dall’art. 15 della legge n. 3/2003)</w:t>
      </w:r>
    </w:p>
    <w:p w14:paraId="3137A2AD" w14:textId="77777777" w:rsidR="0086136A" w:rsidRDefault="0086136A">
      <w:pPr>
        <w:pStyle w:val="Corpotesto"/>
        <w:rPr>
          <w:sz w:val="22"/>
        </w:rPr>
      </w:pPr>
    </w:p>
    <w:p w14:paraId="3E688C02" w14:textId="77777777" w:rsidR="0086136A" w:rsidRDefault="0086136A">
      <w:pPr>
        <w:pStyle w:val="Corpotesto"/>
        <w:spacing w:before="3"/>
        <w:rPr>
          <w:sz w:val="29"/>
        </w:rPr>
      </w:pPr>
    </w:p>
    <w:p w14:paraId="4BCFF54E" w14:textId="2FB1B35B" w:rsidR="0086136A" w:rsidRDefault="00810BEE">
      <w:pPr>
        <w:tabs>
          <w:tab w:val="left" w:pos="3946"/>
          <w:tab w:val="left" w:pos="5681"/>
          <w:tab w:val="left" w:pos="8856"/>
          <w:tab w:val="left" w:pos="9775"/>
        </w:tabs>
        <w:spacing w:line="360" w:lineRule="auto"/>
        <w:ind w:left="112" w:right="104"/>
        <w:jc w:val="both"/>
        <w:rPr>
          <w:sz w:val="26"/>
        </w:rPr>
      </w:pPr>
      <w:r>
        <w:rPr>
          <w:sz w:val="26"/>
        </w:rPr>
        <w:t>Il/La</w:t>
      </w:r>
      <w:r>
        <w:rPr>
          <w:spacing w:val="-8"/>
          <w:sz w:val="26"/>
        </w:rPr>
        <w:t xml:space="preserve"> </w:t>
      </w:r>
      <w:proofErr w:type="spellStart"/>
      <w:r>
        <w:rPr>
          <w:sz w:val="26"/>
        </w:rPr>
        <w:t>sottoscritt</w:t>
      </w:r>
      <w:proofErr w:type="spellEnd"/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</w:rPr>
        <w:t xml:space="preserve"> </w:t>
      </w:r>
      <w:proofErr w:type="spellStart"/>
      <w:r>
        <w:rPr>
          <w:sz w:val="26"/>
        </w:rPr>
        <w:t>nat</w:t>
      </w:r>
      <w:proofErr w:type="spellEnd"/>
      <w:r>
        <w:rPr>
          <w:sz w:val="26"/>
          <w:u w:val="single"/>
        </w:rPr>
        <w:t xml:space="preserve">   </w:t>
      </w:r>
      <w:r>
        <w:rPr>
          <w:spacing w:val="14"/>
          <w:sz w:val="26"/>
          <w:u w:val="single"/>
        </w:rPr>
        <w:t xml:space="preserve"> </w:t>
      </w:r>
      <w:r>
        <w:rPr>
          <w:sz w:val="26"/>
        </w:rPr>
        <w:t>a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</w:rPr>
        <w:t xml:space="preserve">prov. </w:t>
      </w:r>
      <w:proofErr w:type="gramStart"/>
      <w:r>
        <w:rPr>
          <w:sz w:val="26"/>
        </w:rPr>
        <w:t>(</w:t>
      </w:r>
      <w:r>
        <w:rPr>
          <w:sz w:val="26"/>
          <w:u w:val="single"/>
        </w:rPr>
        <w:t xml:space="preserve">  </w:t>
      </w:r>
      <w:proofErr w:type="gramEnd"/>
      <w:r>
        <w:rPr>
          <w:sz w:val="26"/>
          <w:u w:val="single"/>
        </w:rPr>
        <w:t xml:space="preserve">       </w:t>
      </w:r>
      <w:r>
        <w:rPr>
          <w:sz w:val="26"/>
        </w:rPr>
        <w:t>)</w:t>
      </w:r>
      <w:r>
        <w:rPr>
          <w:spacing w:val="-37"/>
          <w:sz w:val="26"/>
        </w:rPr>
        <w:t xml:space="preserve"> </w:t>
      </w:r>
      <w:r>
        <w:rPr>
          <w:sz w:val="26"/>
        </w:rPr>
        <w:t>il</w:t>
      </w:r>
      <w:r>
        <w:rPr>
          <w:spacing w:val="55"/>
          <w:sz w:val="26"/>
        </w:rPr>
        <w:t xml:space="preserve"> </w:t>
      </w:r>
      <w:r>
        <w:rPr>
          <w:sz w:val="26"/>
        </w:rPr>
        <w:t>_</w:t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</w:rPr>
        <w:t xml:space="preserve"> e</w:t>
      </w:r>
      <w:r>
        <w:rPr>
          <w:spacing w:val="-2"/>
          <w:sz w:val="26"/>
        </w:rPr>
        <w:t xml:space="preserve"> </w:t>
      </w:r>
      <w:r>
        <w:rPr>
          <w:sz w:val="26"/>
        </w:rPr>
        <w:t>residente</w:t>
      </w:r>
      <w:r>
        <w:rPr>
          <w:spacing w:val="-1"/>
          <w:sz w:val="26"/>
        </w:rPr>
        <w:t xml:space="preserve"> </w:t>
      </w:r>
      <w:r>
        <w:rPr>
          <w:sz w:val="26"/>
        </w:rPr>
        <w:t>in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 xml:space="preserve">prov. </w:t>
      </w:r>
      <w:proofErr w:type="gramStart"/>
      <w:r>
        <w:rPr>
          <w:sz w:val="26"/>
        </w:rPr>
        <w:t>(</w:t>
      </w:r>
      <w:r>
        <w:rPr>
          <w:sz w:val="26"/>
          <w:u w:val="single"/>
        </w:rPr>
        <w:t xml:space="preserve">  </w:t>
      </w:r>
      <w:proofErr w:type="gramEnd"/>
      <w:r>
        <w:rPr>
          <w:sz w:val="26"/>
          <w:u w:val="single"/>
        </w:rPr>
        <w:t xml:space="preserve">   </w:t>
      </w:r>
      <w:r>
        <w:rPr>
          <w:spacing w:val="37"/>
          <w:sz w:val="26"/>
          <w:u w:val="single"/>
        </w:rPr>
        <w:t xml:space="preserve"> </w:t>
      </w:r>
      <w:r>
        <w:rPr>
          <w:sz w:val="26"/>
        </w:rPr>
        <w:t>)</w:t>
      </w:r>
      <w:r>
        <w:rPr>
          <w:spacing w:val="-1"/>
          <w:sz w:val="26"/>
        </w:rPr>
        <w:t xml:space="preserve"> </w:t>
      </w:r>
      <w:r>
        <w:rPr>
          <w:sz w:val="26"/>
        </w:rPr>
        <w:t>via/p.zza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n.</w:t>
      </w:r>
      <w:r>
        <w:rPr>
          <w:sz w:val="26"/>
          <w:u w:val="single"/>
        </w:rPr>
        <w:t xml:space="preserve">         </w:t>
      </w:r>
      <w:r>
        <w:rPr>
          <w:sz w:val="26"/>
        </w:rPr>
        <w:t xml:space="preserve"> ai fini dell’attribuzione dei punteggi presenti nell’O.M. </w:t>
      </w:r>
      <w:r w:rsidR="001F17F1">
        <w:rPr>
          <w:sz w:val="26"/>
        </w:rPr>
        <w:t xml:space="preserve">36 </w:t>
      </w:r>
      <w:r w:rsidR="00701452">
        <w:rPr>
          <w:sz w:val="26"/>
        </w:rPr>
        <w:t xml:space="preserve">e 38 </w:t>
      </w:r>
      <w:r w:rsidR="001F17F1">
        <w:rPr>
          <w:sz w:val="26"/>
        </w:rPr>
        <w:t>del 01</w:t>
      </w:r>
      <w:r w:rsidR="00D41648">
        <w:rPr>
          <w:sz w:val="26"/>
        </w:rPr>
        <w:t>/03/202</w:t>
      </w:r>
      <w:r w:rsidR="001F17F1">
        <w:rPr>
          <w:sz w:val="26"/>
        </w:rPr>
        <w:t>3</w:t>
      </w:r>
      <w:r w:rsidR="00D41648">
        <w:rPr>
          <w:sz w:val="26"/>
        </w:rPr>
        <w:t xml:space="preserve"> </w:t>
      </w:r>
      <w:r>
        <w:rPr>
          <w:sz w:val="26"/>
        </w:rPr>
        <w:t>e nel C.C.N.I., sulla mobilità per l’anno scolastico</w:t>
      </w:r>
      <w:r>
        <w:rPr>
          <w:spacing w:val="-1"/>
          <w:sz w:val="26"/>
        </w:rPr>
        <w:t xml:space="preserve"> </w:t>
      </w:r>
      <w:r>
        <w:rPr>
          <w:sz w:val="26"/>
        </w:rPr>
        <w:t>20</w:t>
      </w:r>
      <w:r w:rsidR="00D41648">
        <w:rPr>
          <w:sz w:val="26"/>
        </w:rPr>
        <w:t>2</w:t>
      </w:r>
      <w:r w:rsidR="001F17F1">
        <w:rPr>
          <w:sz w:val="26"/>
        </w:rPr>
        <w:t>3</w:t>
      </w:r>
      <w:r>
        <w:rPr>
          <w:sz w:val="26"/>
        </w:rPr>
        <w:t>/202</w:t>
      </w:r>
      <w:r w:rsidR="001F17F1">
        <w:rPr>
          <w:sz w:val="26"/>
        </w:rPr>
        <w:t>4</w:t>
      </w:r>
      <w:r>
        <w:rPr>
          <w:sz w:val="26"/>
        </w:rPr>
        <w:t>:</w:t>
      </w:r>
    </w:p>
    <w:p w14:paraId="04027D3E" w14:textId="77777777" w:rsidR="0086136A" w:rsidRDefault="00810BEE">
      <w:pPr>
        <w:pStyle w:val="Corpotesto"/>
        <w:spacing w:line="304" w:lineRule="exact"/>
        <w:ind w:left="412" w:right="433"/>
        <w:jc w:val="center"/>
      </w:pPr>
      <w:r>
        <w:t>D I C H I A R A</w:t>
      </w:r>
    </w:p>
    <w:p w14:paraId="6E8B6712" w14:textId="77777777" w:rsidR="0086136A" w:rsidRDefault="00810BEE">
      <w:pPr>
        <w:pStyle w:val="Corpotesto"/>
        <w:spacing w:before="154"/>
        <w:ind w:left="112"/>
        <w:jc w:val="both"/>
      </w:pPr>
      <w:r>
        <w:t>ai sensi degli artt. 46 e 47 del D.P.R. 28 Dicembre 2000 n. 445, de</w:t>
      </w:r>
      <w:r>
        <w:rPr>
          <w:color w:val="212121"/>
        </w:rPr>
        <w:t>ll’art. 15 della</w:t>
      </w:r>
    </w:p>
    <w:p w14:paraId="74FE1C8A" w14:textId="77777777" w:rsidR="0086136A" w:rsidRDefault="00810BEE">
      <w:pPr>
        <w:pStyle w:val="Corpotesto"/>
        <w:spacing w:before="45" w:line="276" w:lineRule="auto"/>
        <w:ind w:left="112" w:right="138"/>
        <w:jc w:val="both"/>
      </w:pPr>
      <w:r>
        <w:rPr>
          <w:color w:val="212121"/>
        </w:rPr>
        <w:t>legge 16 gennaio 2003 n. 3 e dall’art. 15 comma 1 della L. 183/2011, consapevole delle sanzioni di natura procedurale e di natura penale previste ai sensi dell’art. 26 della legge n. 15/1968 e degli artt. 75 e 76 del D.P.R. 445/2000 in caso di dichiarazioni mendaci, la falsità negli atti e l’uso di atti falsi</w:t>
      </w:r>
    </w:p>
    <w:p w14:paraId="5399D5D7" w14:textId="77777777" w:rsidR="0086136A" w:rsidRDefault="00810BEE">
      <w:pPr>
        <w:pStyle w:val="Corpotesto"/>
        <w:spacing w:before="121" w:line="460" w:lineRule="exact"/>
        <w:ind w:left="112"/>
        <w:jc w:val="both"/>
      </w:pPr>
      <w:r>
        <w:rPr>
          <w:rFonts w:ascii="Arial" w:hAnsi="Arial"/>
          <w:i/>
          <w:sz w:val="40"/>
        </w:rPr>
        <w:t>□</w:t>
      </w:r>
      <w:r>
        <w:rPr>
          <w:rFonts w:ascii="Arial" w:hAnsi="Arial"/>
          <w:i/>
          <w:spacing w:val="70"/>
          <w:sz w:val="40"/>
        </w:rPr>
        <w:t xml:space="preserve"> </w:t>
      </w:r>
      <w:proofErr w:type="gramStart"/>
      <w:r>
        <w:rPr>
          <w:u w:val="single"/>
        </w:rPr>
        <w:t xml:space="preserve">che </w:t>
      </w:r>
      <w:r>
        <w:rPr>
          <w:spacing w:val="25"/>
          <w:u w:val="single"/>
        </w:rPr>
        <w:t xml:space="preserve"> </w:t>
      </w:r>
      <w:r>
        <w:rPr>
          <w:u w:val="single"/>
        </w:rPr>
        <w:t>ai</w:t>
      </w:r>
      <w:proofErr w:type="gramEnd"/>
      <w:r>
        <w:rPr>
          <w:u w:val="single"/>
        </w:rPr>
        <w:t xml:space="preserve"> </w:t>
      </w:r>
      <w:r>
        <w:rPr>
          <w:spacing w:val="26"/>
          <w:u w:val="single"/>
        </w:rPr>
        <w:t xml:space="preserve"> </w:t>
      </w:r>
      <w:r>
        <w:rPr>
          <w:u w:val="single"/>
        </w:rPr>
        <w:t xml:space="preserve">fini 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dell’attribuzione </w:t>
      </w:r>
      <w:r>
        <w:rPr>
          <w:spacing w:val="28"/>
          <w:u w:val="single"/>
        </w:rPr>
        <w:t xml:space="preserve"> </w:t>
      </w:r>
      <w:r>
        <w:rPr>
          <w:u w:val="single"/>
        </w:rPr>
        <w:t xml:space="preserve">del 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punteggio </w:t>
      </w:r>
      <w:r>
        <w:rPr>
          <w:spacing w:val="26"/>
          <w:u w:val="single"/>
        </w:rPr>
        <w:t xml:space="preserve"> </w:t>
      </w:r>
      <w:r>
        <w:rPr>
          <w:u w:val="single"/>
        </w:rPr>
        <w:t xml:space="preserve">per </w:t>
      </w:r>
      <w:r>
        <w:rPr>
          <w:spacing w:val="27"/>
          <w:u w:val="single"/>
        </w:rPr>
        <w:t xml:space="preserve"> </w:t>
      </w:r>
      <w:r>
        <w:rPr>
          <w:u w:val="single"/>
        </w:rPr>
        <w:t xml:space="preserve">le </w:t>
      </w:r>
      <w:r>
        <w:rPr>
          <w:spacing w:val="26"/>
          <w:u w:val="single"/>
        </w:rPr>
        <w:t xml:space="preserve"> </w:t>
      </w:r>
      <w:r>
        <w:rPr>
          <w:u w:val="single"/>
        </w:rPr>
        <w:t xml:space="preserve">esigenze </w:t>
      </w:r>
      <w:r>
        <w:rPr>
          <w:spacing w:val="26"/>
          <w:u w:val="single"/>
        </w:rPr>
        <w:t xml:space="preserve"> </w:t>
      </w:r>
      <w:r>
        <w:rPr>
          <w:u w:val="single"/>
        </w:rPr>
        <w:t xml:space="preserve">di 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famiglia </w:t>
      </w:r>
      <w:r>
        <w:rPr>
          <w:spacing w:val="34"/>
          <w:u w:val="single"/>
        </w:rPr>
        <w:t xml:space="preserve"> </w:t>
      </w:r>
      <w:r>
        <w:rPr>
          <w:u w:val="single"/>
        </w:rPr>
        <w:t>e</w:t>
      </w:r>
    </w:p>
    <w:p w14:paraId="4FAD6EBF" w14:textId="77777777" w:rsidR="0086136A" w:rsidRDefault="00810BEE">
      <w:pPr>
        <w:pStyle w:val="Corpotesto"/>
        <w:spacing w:line="304" w:lineRule="exact"/>
        <w:ind w:left="540"/>
      </w:pPr>
      <w:r>
        <w:rPr>
          <w:rFonts w:ascii="Times New Roman" w:hAnsi="Times New Roman"/>
          <w:b w:val="0"/>
          <w:spacing w:val="-65"/>
          <w:w w:val="99"/>
          <w:u w:val="single"/>
        </w:rPr>
        <w:t xml:space="preserve"> </w:t>
      </w:r>
      <w:proofErr w:type="gramStart"/>
      <w:r>
        <w:rPr>
          <w:u w:val="single"/>
        </w:rPr>
        <w:t>dell’attribuzione  del</w:t>
      </w:r>
      <w:proofErr w:type="gramEnd"/>
      <w:r>
        <w:rPr>
          <w:u w:val="single"/>
        </w:rPr>
        <w:t xml:space="preserve">  punteggio  per  i  titoli  di  servizio  che  nulla  è </w:t>
      </w:r>
      <w:r>
        <w:rPr>
          <w:spacing w:val="45"/>
          <w:u w:val="single"/>
        </w:rPr>
        <w:t xml:space="preserve"> </w:t>
      </w:r>
      <w:r>
        <w:rPr>
          <w:u w:val="single"/>
        </w:rPr>
        <w:t>variato</w:t>
      </w:r>
    </w:p>
    <w:p w14:paraId="4B7E86D4" w14:textId="0FEA7627" w:rsidR="0086136A" w:rsidRDefault="00810BEE">
      <w:pPr>
        <w:pStyle w:val="Corpotesto"/>
        <w:ind w:left="540"/>
      </w:pPr>
      <w:r>
        <w:rPr>
          <w:rFonts w:ascii="Times New Roman" w:hAnsi="Times New Roman"/>
          <w:b w:val="0"/>
          <w:spacing w:val="-65"/>
          <w:w w:val="99"/>
          <w:u w:val="single"/>
        </w:rPr>
        <w:t xml:space="preserve"> </w:t>
      </w:r>
      <w:r>
        <w:rPr>
          <w:u w:val="single"/>
        </w:rPr>
        <w:t xml:space="preserve">rispetto a quanto dichiarato nell’anno scolastico </w:t>
      </w:r>
      <w:r w:rsidR="001C3794">
        <w:rPr>
          <w:u w:val="single"/>
        </w:rPr>
        <w:t xml:space="preserve">precedente </w:t>
      </w:r>
    </w:p>
    <w:p w14:paraId="50074D01" w14:textId="77777777" w:rsidR="0086136A" w:rsidRDefault="0086136A">
      <w:pPr>
        <w:pStyle w:val="Corpotesto"/>
        <w:rPr>
          <w:sz w:val="20"/>
        </w:rPr>
      </w:pPr>
    </w:p>
    <w:p w14:paraId="4321FEF9" w14:textId="77777777" w:rsidR="0086136A" w:rsidRDefault="0086136A">
      <w:pPr>
        <w:pStyle w:val="Corpotesto"/>
        <w:spacing w:before="9"/>
        <w:rPr>
          <w:sz w:val="22"/>
        </w:rPr>
      </w:pPr>
    </w:p>
    <w:p w14:paraId="0A3F679C" w14:textId="77777777" w:rsidR="00810BEE" w:rsidRDefault="00810BEE">
      <w:pPr>
        <w:pStyle w:val="Corpotesto"/>
        <w:spacing w:before="9"/>
        <w:rPr>
          <w:sz w:val="22"/>
        </w:rPr>
      </w:pPr>
    </w:p>
    <w:p w14:paraId="3D767449" w14:textId="77777777" w:rsidR="0086136A" w:rsidRDefault="00810BEE">
      <w:pPr>
        <w:tabs>
          <w:tab w:val="left" w:pos="2565"/>
          <w:tab w:val="left" w:pos="5778"/>
          <w:tab w:val="left" w:pos="9728"/>
        </w:tabs>
        <w:spacing w:before="99"/>
        <w:ind w:left="112"/>
        <w:rPr>
          <w:sz w:val="26"/>
        </w:rPr>
      </w:pPr>
      <w:r>
        <w:rPr>
          <w:sz w:val="26"/>
        </w:rPr>
        <w:t>Data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ab/>
        <w:t>Firma</w:t>
      </w:r>
      <w:r>
        <w:rPr>
          <w:spacing w:val="1"/>
          <w:sz w:val="26"/>
        </w:rPr>
        <w:t xml:space="preserve"> </w:t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14:paraId="0457D93C" w14:textId="77777777" w:rsidR="0086136A" w:rsidRDefault="0086136A">
      <w:pPr>
        <w:pStyle w:val="Corpotesto"/>
        <w:rPr>
          <w:b w:val="0"/>
          <w:sz w:val="20"/>
        </w:rPr>
      </w:pPr>
    </w:p>
    <w:p w14:paraId="39357590" w14:textId="77777777" w:rsidR="0086136A" w:rsidRDefault="0086136A">
      <w:pPr>
        <w:pStyle w:val="Corpotesto"/>
        <w:rPr>
          <w:b w:val="0"/>
          <w:sz w:val="20"/>
        </w:rPr>
      </w:pPr>
    </w:p>
    <w:p w14:paraId="52EBF9F1" w14:textId="77777777" w:rsidR="0086136A" w:rsidRDefault="0086136A">
      <w:pPr>
        <w:pStyle w:val="Corpotesto"/>
        <w:rPr>
          <w:b w:val="0"/>
          <w:sz w:val="20"/>
        </w:rPr>
      </w:pPr>
    </w:p>
    <w:p w14:paraId="41E06A38" w14:textId="77777777" w:rsidR="0086136A" w:rsidRDefault="0086136A">
      <w:pPr>
        <w:pStyle w:val="Corpotesto"/>
        <w:rPr>
          <w:b w:val="0"/>
          <w:sz w:val="20"/>
        </w:rPr>
      </w:pPr>
    </w:p>
    <w:p w14:paraId="5957ADC0" w14:textId="77777777" w:rsidR="0086136A" w:rsidRDefault="0086136A">
      <w:pPr>
        <w:pStyle w:val="Corpotesto"/>
        <w:rPr>
          <w:b w:val="0"/>
          <w:sz w:val="20"/>
        </w:rPr>
      </w:pPr>
    </w:p>
    <w:p w14:paraId="13B17C90" w14:textId="77777777" w:rsidR="0086136A" w:rsidRDefault="0086136A">
      <w:pPr>
        <w:pStyle w:val="Corpotesto"/>
        <w:rPr>
          <w:b w:val="0"/>
          <w:sz w:val="20"/>
        </w:rPr>
      </w:pPr>
    </w:p>
    <w:p w14:paraId="1B0463AD" w14:textId="77777777" w:rsidR="0086136A" w:rsidRDefault="0086136A">
      <w:pPr>
        <w:pStyle w:val="Corpotesto"/>
        <w:rPr>
          <w:b w:val="0"/>
          <w:sz w:val="20"/>
        </w:rPr>
      </w:pPr>
    </w:p>
    <w:p w14:paraId="1270A2A4" w14:textId="77777777" w:rsidR="0086136A" w:rsidRDefault="0086136A">
      <w:pPr>
        <w:pStyle w:val="Corpotesto"/>
        <w:rPr>
          <w:b w:val="0"/>
          <w:sz w:val="20"/>
        </w:rPr>
      </w:pPr>
    </w:p>
    <w:p w14:paraId="061C294D" w14:textId="77777777" w:rsidR="0086136A" w:rsidRDefault="0086136A">
      <w:pPr>
        <w:pStyle w:val="Corpotesto"/>
        <w:rPr>
          <w:b w:val="0"/>
          <w:sz w:val="20"/>
        </w:rPr>
      </w:pPr>
    </w:p>
    <w:p w14:paraId="01691989" w14:textId="77777777" w:rsidR="0086136A" w:rsidRDefault="0086136A">
      <w:pPr>
        <w:pStyle w:val="Corpotesto"/>
        <w:rPr>
          <w:b w:val="0"/>
          <w:sz w:val="20"/>
        </w:rPr>
      </w:pPr>
    </w:p>
    <w:p w14:paraId="380556D7" w14:textId="77777777" w:rsidR="0086136A" w:rsidRDefault="0086136A">
      <w:pPr>
        <w:pStyle w:val="Corpotesto"/>
        <w:rPr>
          <w:b w:val="0"/>
          <w:sz w:val="20"/>
        </w:rPr>
      </w:pPr>
    </w:p>
    <w:p w14:paraId="3FE1472E" w14:textId="77777777" w:rsidR="0086136A" w:rsidRDefault="0086136A">
      <w:pPr>
        <w:pStyle w:val="Corpotesto"/>
        <w:rPr>
          <w:b w:val="0"/>
          <w:sz w:val="20"/>
        </w:rPr>
      </w:pPr>
    </w:p>
    <w:p w14:paraId="4074832E" w14:textId="77777777" w:rsidR="0086136A" w:rsidRDefault="0086136A">
      <w:pPr>
        <w:pStyle w:val="Corpotesto"/>
        <w:rPr>
          <w:b w:val="0"/>
          <w:sz w:val="20"/>
        </w:rPr>
      </w:pPr>
    </w:p>
    <w:p w14:paraId="50D962E3" w14:textId="77777777" w:rsidR="0086136A" w:rsidRDefault="0086136A">
      <w:pPr>
        <w:pStyle w:val="Corpotesto"/>
        <w:rPr>
          <w:b w:val="0"/>
          <w:sz w:val="20"/>
        </w:rPr>
      </w:pPr>
    </w:p>
    <w:p w14:paraId="3EB37CE0" w14:textId="77777777" w:rsidR="0086136A" w:rsidRDefault="0086136A">
      <w:pPr>
        <w:pStyle w:val="Corpotesto"/>
        <w:rPr>
          <w:b w:val="0"/>
          <w:sz w:val="20"/>
        </w:rPr>
      </w:pPr>
    </w:p>
    <w:p w14:paraId="06CA721F" w14:textId="77777777" w:rsidR="0086136A" w:rsidRDefault="0086136A">
      <w:pPr>
        <w:pStyle w:val="Corpotesto"/>
        <w:rPr>
          <w:b w:val="0"/>
          <w:sz w:val="20"/>
        </w:rPr>
      </w:pPr>
    </w:p>
    <w:p w14:paraId="1F88D373" w14:textId="77777777" w:rsidR="0086136A" w:rsidRDefault="0086136A">
      <w:pPr>
        <w:pStyle w:val="Corpotesto"/>
        <w:rPr>
          <w:b w:val="0"/>
          <w:sz w:val="20"/>
        </w:rPr>
      </w:pPr>
    </w:p>
    <w:p w14:paraId="5F24A17E" w14:textId="168CC30C" w:rsidR="0086136A" w:rsidRDefault="00810BEE">
      <w:pPr>
        <w:spacing w:before="234"/>
        <w:ind w:left="112" w:right="141"/>
        <w:jc w:val="both"/>
        <w:rPr>
          <w:sz w:val="26"/>
        </w:rPr>
      </w:pPr>
      <w:r>
        <w:rPr>
          <w:sz w:val="26"/>
        </w:rPr>
        <w:t xml:space="preserve">N.B.: tutti coloro i cui figli, rispetto all’anno precedente, abbiano compiuto sei o diciotto anni, sono tenuti nuovamente alla compilazione della “scheda per l’individuazione dei docenti soprannumerari </w:t>
      </w:r>
      <w:proofErr w:type="spellStart"/>
      <w:r>
        <w:rPr>
          <w:sz w:val="26"/>
        </w:rPr>
        <w:t>a.s.</w:t>
      </w:r>
      <w:proofErr w:type="spellEnd"/>
      <w:r>
        <w:rPr>
          <w:sz w:val="26"/>
        </w:rPr>
        <w:t xml:space="preserve"> 20</w:t>
      </w:r>
      <w:r w:rsidR="00D41648">
        <w:rPr>
          <w:sz w:val="26"/>
        </w:rPr>
        <w:t>2</w:t>
      </w:r>
      <w:r w:rsidR="001F17F1">
        <w:rPr>
          <w:sz w:val="26"/>
        </w:rPr>
        <w:t>3</w:t>
      </w:r>
      <w:r>
        <w:rPr>
          <w:sz w:val="26"/>
        </w:rPr>
        <w:t>/20</w:t>
      </w:r>
      <w:r w:rsidR="00D41648">
        <w:rPr>
          <w:sz w:val="26"/>
        </w:rPr>
        <w:t>2</w:t>
      </w:r>
      <w:r w:rsidR="001F17F1">
        <w:rPr>
          <w:sz w:val="26"/>
        </w:rPr>
        <w:t>4</w:t>
      </w:r>
      <w:r w:rsidR="00D41648">
        <w:rPr>
          <w:sz w:val="26"/>
        </w:rPr>
        <w:t xml:space="preserve"> </w:t>
      </w:r>
      <w:r>
        <w:rPr>
          <w:sz w:val="26"/>
        </w:rPr>
        <w:t>e dei relativi allegati.</w:t>
      </w:r>
    </w:p>
    <w:p w14:paraId="1B5439E4" w14:textId="77777777" w:rsidR="0086136A" w:rsidRDefault="0086136A">
      <w:pPr>
        <w:pStyle w:val="Corpotesto"/>
        <w:rPr>
          <w:b w:val="0"/>
          <w:sz w:val="20"/>
        </w:rPr>
      </w:pPr>
    </w:p>
    <w:p w14:paraId="093D8E83" w14:textId="77777777" w:rsidR="0086136A" w:rsidRDefault="0086136A">
      <w:pPr>
        <w:pStyle w:val="Corpotesto"/>
        <w:rPr>
          <w:b w:val="0"/>
          <w:sz w:val="20"/>
        </w:rPr>
      </w:pPr>
    </w:p>
    <w:p w14:paraId="04DBC0FB" w14:textId="171DC569" w:rsidR="0086136A" w:rsidRDefault="0086136A"/>
    <w:sectPr w:rsidR="008613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32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2408E" w14:textId="77777777" w:rsidR="004F6E99" w:rsidRDefault="004F6E99" w:rsidP="00D41648">
      <w:r>
        <w:separator/>
      </w:r>
    </w:p>
  </w:endnote>
  <w:endnote w:type="continuationSeparator" w:id="0">
    <w:p w14:paraId="310B72C1" w14:textId="77777777" w:rsidR="004F6E99" w:rsidRDefault="004F6E99" w:rsidP="00D41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AEDAB" w14:textId="77777777" w:rsidR="00701452" w:rsidRDefault="0070145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7267" w14:textId="165C6200" w:rsidR="00D41648" w:rsidRPr="00D41648" w:rsidRDefault="00D41648">
    <w:pPr>
      <w:pStyle w:val="Pidipagina"/>
      <w:rPr>
        <w:rFonts w:ascii="Trebuchet MS" w:hAnsi="Trebuchet MS"/>
        <w:sz w:val="21"/>
        <w:szCs w:val="21"/>
      </w:rPr>
    </w:pPr>
    <w:r>
      <w:rPr>
        <w:rFonts w:ascii="Trebuchet MS" w:hAnsi="Trebuchet MS"/>
        <w:sz w:val="21"/>
        <w:szCs w:val="21"/>
      </w:rPr>
      <w:t>*</w:t>
    </w:r>
    <w:r w:rsidRPr="00D41648">
      <w:rPr>
        <w:rFonts w:ascii="Trebuchet MS" w:hAnsi="Trebuchet MS"/>
        <w:sz w:val="21"/>
        <w:szCs w:val="21"/>
      </w:rPr>
      <w:t>dichiarazione sostitutiva di certificazione nessuna variazione</w:t>
    </w:r>
  </w:p>
  <w:p w14:paraId="4873D141" w14:textId="77777777" w:rsidR="00D41648" w:rsidRDefault="00D4164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13BD8" w14:textId="77777777" w:rsidR="00701452" w:rsidRDefault="0070145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78EFF" w14:textId="77777777" w:rsidR="004F6E99" w:rsidRDefault="004F6E99" w:rsidP="00D41648">
      <w:r>
        <w:separator/>
      </w:r>
    </w:p>
  </w:footnote>
  <w:footnote w:type="continuationSeparator" w:id="0">
    <w:p w14:paraId="4583181A" w14:textId="77777777" w:rsidR="004F6E99" w:rsidRDefault="004F6E99" w:rsidP="00D41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0C74F" w14:textId="77777777" w:rsidR="00701452" w:rsidRDefault="0070145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5C236" w14:textId="3EE83A2B" w:rsidR="00701452" w:rsidRDefault="00701452">
    <w:pPr>
      <w:pStyle w:val="Intestazione"/>
    </w:pPr>
    <w:r>
      <w:t>ALL.3</w:t>
    </w:r>
  </w:p>
  <w:p w14:paraId="00758499" w14:textId="77777777" w:rsidR="00701452" w:rsidRDefault="0070145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5EDEC" w14:textId="77777777" w:rsidR="00701452" w:rsidRDefault="0070145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36A"/>
    <w:rsid w:val="0015267F"/>
    <w:rsid w:val="001C3794"/>
    <w:rsid w:val="001F17F1"/>
    <w:rsid w:val="0029675C"/>
    <w:rsid w:val="002F54F0"/>
    <w:rsid w:val="004F6E99"/>
    <w:rsid w:val="00701452"/>
    <w:rsid w:val="00810BEE"/>
    <w:rsid w:val="0086136A"/>
    <w:rsid w:val="00D4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5A54A"/>
  <w15:docId w15:val="{FCE1875B-598E-456F-AA1C-37842A2F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mbria" w:eastAsia="Cambria" w:hAnsi="Cambria" w:cs="Cambria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before="78" w:line="328" w:lineRule="exact"/>
      <w:ind w:left="412" w:right="433"/>
      <w:jc w:val="center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91"/>
      <w:ind w:left="112"/>
    </w:pPr>
    <w:rPr>
      <w:rFonts w:ascii="Times New Roman" w:eastAsia="Times New Roman" w:hAnsi="Times New Roman" w:cs="Times New Roman"/>
    </w:rPr>
  </w:style>
  <w:style w:type="paragraph" w:styleId="Corpotesto">
    <w:name w:val="Body Text"/>
    <w:basedOn w:val="Normale"/>
    <w:uiPriority w:val="1"/>
    <w:qFormat/>
    <w:rPr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4164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1648"/>
    <w:rPr>
      <w:rFonts w:ascii="Cambria" w:eastAsia="Cambria" w:hAnsi="Cambria" w:cs="Cambria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D4164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1648"/>
    <w:rPr>
      <w:rFonts w:ascii="Cambria" w:eastAsia="Cambria" w:hAnsi="Cambria" w:cs="Cambria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Centola</dc:creator>
  <cp:lastModifiedBy>Alessia Cennamo</cp:lastModifiedBy>
  <cp:revision>5</cp:revision>
  <dcterms:created xsi:type="dcterms:W3CDTF">2022-03-07T10:56:00Z</dcterms:created>
  <dcterms:modified xsi:type="dcterms:W3CDTF">2023-03-06T21:26:00Z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2019-03-25T00:00:00Z</vt:filetime>
  </property>
</Properties>
</file>